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454" w:rsidRPr="001D236D" w:rsidRDefault="007406D6" w:rsidP="001D236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43454" w:rsidRPr="001D236D" w:rsidRDefault="007406D6" w:rsidP="001D236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943454" w:rsidRPr="001D236D" w:rsidRDefault="007406D6" w:rsidP="001D236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43454" w:rsidRPr="001D236D" w:rsidRDefault="007406D6" w:rsidP="001D236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2161E" w:rsidRPr="001D236D" w:rsidRDefault="00BB515A" w:rsidP="001D236D">
      <w:pPr>
        <w:spacing w:line="480" w:lineRule="auto"/>
        <w:jc w:val="center"/>
        <w:rPr>
          <w:rFonts w:ascii="Times New Roman" w:hAnsi="Times New Roman" w:cs="Times New Roman"/>
          <w:sz w:val="24"/>
          <w:szCs w:val="24"/>
        </w:rPr>
      </w:pPr>
      <w:r w:rsidRPr="001D236D">
        <w:rPr>
          <w:rFonts w:ascii="Times New Roman" w:hAnsi="Times New Roman" w:cs="Times New Roman"/>
          <w:sz w:val="24"/>
          <w:szCs w:val="24"/>
        </w:rPr>
        <w:t>Childhood O</w:t>
      </w:r>
      <w:r w:rsidR="0022161E" w:rsidRPr="001D236D">
        <w:rPr>
          <w:rFonts w:ascii="Times New Roman" w:hAnsi="Times New Roman" w:cs="Times New Roman"/>
          <w:sz w:val="24"/>
          <w:szCs w:val="24"/>
        </w:rPr>
        <w:t>besity</w:t>
      </w:r>
    </w:p>
    <w:p w:rsidR="007406D6" w:rsidRPr="007406D6" w:rsidRDefault="007406D6" w:rsidP="007406D6">
      <w:pPr>
        <w:spacing w:line="480" w:lineRule="auto"/>
        <w:ind w:firstLine="720"/>
        <w:rPr>
          <w:rFonts w:ascii="Times New Roman" w:hAnsi="Times New Roman" w:cs="Times New Roman"/>
          <w:color w:val="222222"/>
          <w:sz w:val="24"/>
          <w:szCs w:val="24"/>
          <w:shd w:val="clear" w:color="auto" w:fill="FFFFFF"/>
        </w:rPr>
      </w:pPr>
      <w:r w:rsidRPr="007406D6">
        <w:rPr>
          <w:rFonts w:ascii="Times New Roman" w:hAnsi="Times New Roman" w:cs="Times New Roman"/>
          <w:color w:val="222222"/>
          <w:sz w:val="24"/>
          <w:szCs w:val="24"/>
          <w:shd w:val="clear" w:color="auto" w:fill="FFFFFF"/>
        </w:rPr>
        <w:t>Obesity in young children is a severe social issue since it impacts on the lot of people within the society they live in. Besides, it is a common problem in U.S. society today, affecting family settings, healthcare spending, as well as socio-economic interactions (Las Angeles Times). Among the several institutions contributing directly or indirectly to the increase in obesity in young children include family, fact food companies, and schools (Rosenthal 1646). The significant causes of obesity include increased consumption of high sugary processed fast foods, refusal by society to admit there is a diabetes problem and having an increasing number of obese parents who subsequently raise obese children with high risk for diabetes. Childhood obesity is a critical health issue among children, and it is primarily caused by healthy feeding habits, diminished physical exercise, genetic factors, or a combination of two or more of these factors.</w:t>
      </w:r>
    </w:p>
    <w:p w:rsidR="007406D6" w:rsidRPr="007406D6" w:rsidRDefault="007406D6" w:rsidP="007406D6">
      <w:pPr>
        <w:spacing w:line="480" w:lineRule="auto"/>
        <w:ind w:firstLine="720"/>
        <w:jc w:val="center"/>
        <w:rPr>
          <w:rFonts w:ascii="Times New Roman" w:hAnsi="Times New Roman" w:cs="Times New Roman"/>
          <w:b/>
          <w:color w:val="222222"/>
          <w:sz w:val="24"/>
          <w:szCs w:val="24"/>
          <w:shd w:val="clear" w:color="auto" w:fill="FFFFFF"/>
        </w:rPr>
      </w:pPr>
      <w:r w:rsidRPr="007406D6">
        <w:rPr>
          <w:rFonts w:ascii="Times New Roman" w:hAnsi="Times New Roman" w:cs="Times New Roman"/>
          <w:b/>
          <w:color w:val="222222"/>
          <w:sz w:val="24"/>
          <w:szCs w:val="24"/>
          <w:shd w:val="clear" w:color="auto" w:fill="FFFFFF"/>
        </w:rPr>
        <w:t>Causes of childhood obesity</w:t>
      </w:r>
    </w:p>
    <w:p w:rsidR="007406D6" w:rsidRPr="007406D6" w:rsidRDefault="007406D6" w:rsidP="007406D6">
      <w:pPr>
        <w:spacing w:line="480" w:lineRule="auto"/>
        <w:ind w:firstLine="720"/>
        <w:rPr>
          <w:rFonts w:ascii="Times New Roman" w:hAnsi="Times New Roman" w:cs="Times New Roman"/>
          <w:color w:val="222222"/>
          <w:sz w:val="24"/>
          <w:szCs w:val="24"/>
          <w:shd w:val="clear" w:color="auto" w:fill="FFFFFF"/>
        </w:rPr>
      </w:pPr>
      <w:r w:rsidRPr="007406D6">
        <w:rPr>
          <w:rFonts w:ascii="Times New Roman" w:hAnsi="Times New Roman" w:cs="Times New Roman"/>
          <w:color w:val="222222"/>
          <w:sz w:val="24"/>
          <w:szCs w:val="24"/>
          <w:shd w:val="clear" w:color="auto" w:fill="FFFFFF"/>
        </w:rPr>
        <w:t xml:space="preserve">Childhood obesity is a product of a variety of several reasons. Among these factors include unhealthy feeding habits, diminished physical exercise, genetic factors, or a combination of two or more of these factors (Ross1149). Physical exercise level diet is the primary cause of obesity, according to nutrition and medical experts. Children are increasingly spending more </w:t>
      </w:r>
      <w:r w:rsidRPr="007406D6">
        <w:rPr>
          <w:rFonts w:ascii="Times New Roman" w:hAnsi="Times New Roman" w:cs="Times New Roman"/>
          <w:color w:val="222222"/>
          <w:sz w:val="24"/>
          <w:szCs w:val="24"/>
          <w:shd w:val="clear" w:color="auto" w:fill="FFFFFF"/>
        </w:rPr>
        <w:lastRenderedPageBreak/>
        <w:t>time indoors (at least four hours per day) watching television and playing video games. The popularity of computer and video games are considerably increasing the time and level of inactivity among children.</w:t>
      </w:r>
    </w:p>
    <w:p w:rsidR="007406D6" w:rsidRPr="007406D6" w:rsidRDefault="007406D6" w:rsidP="007406D6">
      <w:pPr>
        <w:spacing w:line="480" w:lineRule="auto"/>
        <w:ind w:firstLine="720"/>
        <w:rPr>
          <w:rFonts w:ascii="Times New Roman" w:hAnsi="Times New Roman" w:cs="Times New Roman"/>
          <w:color w:val="222222"/>
          <w:sz w:val="24"/>
          <w:szCs w:val="24"/>
          <w:shd w:val="clear" w:color="auto" w:fill="FFFFFF"/>
        </w:rPr>
      </w:pPr>
      <w:r w:rsidRPr="007406D6">
        <w:rPr>
          <w:rFonts w:ascii="Times New Roman" w:hAnsi="Times New Roman" w:cs="Times New Roman"/>
          <w:color w:val="222222"/>
          <w:sz w:val="24"/>
          <w:szCs w:val="24"/>
          <w:shd w:val="clear" w:color="auto" w:fill="FFFFFF"/>
        </w:rPr>
        <w:t>Diet factors such as high consumption of fast foods, snack foods, large portion sizes (mainly starch and proteins), and sugary beverages contribute to obesity. Many busy parents tend to frequent fast food centers that are highly favored by children because of high convenience and being inexpensive. As noted by Rosenthal (1646), such foods have very little or no nutritional value but contain a lot of calories. The foods served in fast food centers are highly delicious due to large spice quantities that make them hard to resist. Most children end up consuming more portions because they are irresistible as well as affordable. As a result, they end up consuming more calories than they would naturally consume in a typical family meal setting (Gelburd 5).</w:t>
      </w:r>
    </w:p>
    <w:p w:rsidR="007406D6" w:rsidRPr="007406D6" w:rsidRDefault="007406D6" w:rsidP="007406D6">
      <w:pPr>
        <w:spacing w:line="480" w:lineRule="auto"/>
        <w:ind w:firstLine="720"/>
        <w:rPr>
          <w:rFonts w:ascii="Times New Roman" w:hAnsi="Times New Roman" w:cs="Times New Roman"/>
          <w:color w:val="222222"/>
          <w:sz w:val="24"/>
          <w:szCs w:val="24"/>
          <w:shd w:val="clear" w:color="auto" w:fill="FFFFFF"/>
        </w:rPr>
      </w:pPr>
      <w:r w:rsidRPr="007406D6">
        <w:rPr>
          <w:rFonts w:ascii="Times New Roman" w:hAnsi="Times New Roman" w:cs="Times New Roman"/>
          <w:color w:val="222222"/>
          <w:sz w:val="24"/>
          <w:szCs w:val="24"/>
          <w:shd w:val="clear" w:color="auto" w:fill="FFFFFF"/>
        </w:rPr>
        <w:t xml:space="preserve">On the other hand, high sugary beverages have also been identified as a major cause of obesity. Apart from soda and other healthy drinks, most other beverages have high sugar sweeteners. According to (Rosenthal 1650), when taken in high quantities due to their low filling ability and quick consumption leads to increased calories in the body. Food snacks like chips, candy, and baked foods contain high levels of carbohydrates and cholesterol, which increase the chances of gaining weight. Besides, taking large portions of foods, including snacks, and beverages contribute to the above-recommended intake of calories, which leads to weight increase. </w:t>
      </w:r>
    </w:p>
    <w:p w:rsidR="007406D6" w:rsidRPr="007406D6" w:rsidRDefault="007406D6" w:rsidP="007406D6">
      <w:pPr>
        <w:spacing w:line="480" w:lineRule="auto"/>
        <w:ind w:firstLine="720"/>
        <w:rPr>
          <w:rFonts w:ascii="Times New Roman" w:hAnsi="Times New Roman" w:cs="Times New Roman"/>
          <w:color w:val="222222"/>
          <w:sz w:val="24"/>
          <w:szCs w:val="24"/>
          <w:shd w:val="clear" w:color="auto" w:fill="FFFFFF"/>
        </w:rPr>
      </w:pPr>
      <w:r w:rsidRPr="007406D6">
        <w:rPr>
          <w:rFonts w:ascii="Times New Roman" w:hAnsi="Times New Roman" w:cs="Times New Roman"/>
          <w:color w:val="222222"/>
          <w:sz w:val="24"/>
          <w:szCs w:val="24"/>
          <w:shd w:val="clear" w:color="auto" w:fill="FFFFFF"/>
        </w:rPr>
        <w:t xml:space="preserve">A secondary lifestyle has been linked to a significant increase in obesity among children. According to research, every hour spent watching television increases the obesity prevalence of obesity by about 2% (Apovian 4). Television viewing has increased tremendously in the past few </w:t>
      </w:r>
      <w:r w:rsidRPr="007406D6">
        <w:rPr>
          <w:rFonts w:ascii="Times New Roman" w:hAnsi="Times New Roman" w:cs="Times New Roman"/>
          <w:color w:val="222222"/>
          <w:sz w:val="24"/>
          <w:szCs w:val="24"/>
          <w:shd w:val="clear" w:color="auto" w:fill="FFFFFF"/>
        </w:rPr>
        <w:lastRenderedPageBreak/>
        <w:t xml:space="preserve">decades. Such a habit in spend on sedentary habits has greatly reduced the time spent on physical activities. Watching television is also associated with a high intake of sweets, sweetened cereals, salty snacks, and beverages. Ideally, obesity occurs due to imbalance that results from energy intake and energy spend. Physical exercise is necessary to spend the calories build on the consumption of high-calorie foods failure to which increases obesity prevalence.  </w:t>
      </w:r>
    </w:p>
    <w:p w:rsidR="007406D6" w:rsidRPr="007406D6" w:rsidRDefault="007406D6" w:rsidP="007406D6">
      <w:pPr>
        <w:spacing w:line="480" w:lineRule="auto"/>
        <w:ind w:firstLine="720"/>
        <w:jc w:val="center"/>
        <w:rPr>
          <w:rFonts w:ascii="Times New Roman" w:hAnsi="Times New Roman" w:cs="Times New Roman"/>
          <w:b/>
          <w:color w:val="222222"/>
          <w:sz w:val="24"/>
          <w:szCs w:val="24"/>
          <w:shd w:val="clear" w:color="auto" w:fill="FFFFFF"/>
        </w:rPr>
      </w:pPr>
      <w:r w:rsidRPr="007406D6">
        <w:rPr>
          <w:rFonts w:ascii="Times New Roman" w:hAnsi="Times New Roman" w:cs="Times New Roman"/>
          <w:b/>
          <w:color w:val="222222"/>
          <w:sz w:val="24"/>
          <w:szCs w:val="24"/>
          <w:shd w:val="clear" w:color="auto" w:fill="FFFFFF"/>
        </w:rPr>
        <w:t>Reasons for childhood obesity</w:t>
      </w:r>
    </w:p>
    <w:p w:rsidR="007406D6" w:rsidRPr="007406D6" w:rsidRDefault="007406D6" w:rsidP="007406D6">
      <w:pPr>
        <w:spacing w:line="480" w:lineRule="auto"/>
        <w:ind w:firstLine="720"/>
        <w:rPr>
          <w:rFonts w:ascii="Times New Roman" w:hAnsi="Times New Roman" w:cs="Times New Roman"/>
          <w:color w:val="222222"/>
          <w:sz w:val="24"/>
          <w:szCs w:val="24"/>
          <w:shd w:val="clear" w:color="auto" w:fill="FFFFFF"/>
        </w:rPr>
      </w:pPr>
      <w:r w:rsidRPr="007406D6">
        <w:rPr>
          <w:rFonts w:ascii="Times New Roman" w:hAnsi="Times New Roman" w:cs="Times New Roman"/>
          <w:color w:val="222222"/>
          <w:sz w:val="24"/>
          <w:szCs w:val="24"/>
          <w:shd w:val="clear" w:color="auto" w:fill="FFFFFF"/>
        </w:rPr>
        <w:t>Children and their families should take a major responsibility in ensuring the healthy growth of children. Parents should exercise caution at all times and ensure children have a healthy weight. The obesity problem begins right from conception, where mothers fail to monitor weight gain carefully to ensure newborn baby has a healthy weight. Proper breastfeeding has been associated with reduced chances of overweight (Ross 1151). The early years are important for healthy growth because once a child becomes overweight while in kindergarten, it is highly likely, they will be obese by adolescence and adulthood. Therefore, when families and caregivers must monitor and shape the eating habits and preferences of the young ones, it leads to increased obesity. Families tend to harbor an unhealthy food habit of children by failing to align children's diet according to nutritional requirements by the U.S. Department of Agriculture. Children from low-income families are at a higher risk of obesity and related health complications because their parents either lack enough money to purchase healthy foods or are too busy to find time to cook healthy meals. As a result, children consistently consume high carbohydrate foods and sugary beverages that result in overweight (Gelburd 7). Besides, fast foods are cheaper and of high quantity.</w:t>
      </w:r>
    </w:p>
    <w:p w:rsidR="00943454" w:rsidRPr="001D236D" w:rsidRDefault="007406D6" w:rsidP="007406D6">
      <w:pPr>
        <w:spacing w:line="480" w:lineRule="auto"/>
        <w:ind w:firstLine="720"/>
        <w:rPr>
          <w:rFonts w:ascii="Times New Roman" w:hAnsi="Times New Roman" w:cs="Times New Roman"/>
          <w:color w:val="222222"/>
          <w:sz w:val="24"/>
          <w:szCs w:val="24"/>
          <w:shd w:val="clear" w:color="auto" w:fill="FFFFFF"/>
        </w:rPr>
      </w:pPr>
      <w:r w:rsidRPr="007406D6">
        <w:rPr>
          <w:rFonts w:ascii="Times New Roman" w:hAnsi="Times New Roman" w:cs="Times New Roman"/>
          <w:color w:val="222222"/>
          <w:sz w:val="24"/>
          <w:szCs w:val="24"/>
          <w:shd w:val="clear" w:color="auto" w:fill="FFFFFF"/>
        </w:rPr>
        <w:lastRenderedPageBreak/>
        <w:t>Schools have failed in their mandate in curbing obesity by emphasizing academic success rather than encouraging physical exercise. Consequently, schools nowadays have put a lot more emphasis on test scores resulting in educators to focus on tested subjects alienating extracurricular activities in the process (Ross 1153). Though encouraged by authorities and medical practitioners, physical exercise is no longer a priority for children in schools. Children are playing games more on mobile phones and computers than they play out in the field. Due to a lack of physical exercise, children are who suffer obesity transit to obese children with high risks for diabetes and other complications (Apovian 6). The healthcare complications result in increased financial problems for low-income fami</w:t>
      </w:r>
      <w:r w:rsidR="00FA7F30">
        <w:rPr>
          <w:rFonts w:ascii="Times New Roman" w:hAnsi="Times New Roman" w:cs="Times New Roman"/>
          <w:color w:val="222222"/>
          <w:sz w:val="24"/>
          <w:szCs w:val="24"/>
          <w:shd w:val="clear" w:color="auto" w:fill="FFFFFF"/>
        </w:rPr>
        <w:t>lies, especially when they cannot</w:t>
      </w:r>
      <w:r w:rsidRPr="007406D6">
        <w:rPr>
          <w:rFonts w:ascii="Times New Roman" w:hAnsi="Times New Roman" w:cs="Times New Roman"/>
          <w:color w:val="222222"/>
          <w:sz w:val="24"/>
          <w:szCs w:val="24"/>
          <w:shd w:val="clear" w:color="auto" w:fill="FFFFFF"/>
        </w:rPr>
        <w:t xml:space="preserve"> afford insurance.</w:t>
      </w: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FA7F30" w:rsidRDefault="00FA7F30" w:rsidP="001D236D">
      <w:pPr>
        <w:spacing w:line="480" w:lineRule="auto"/>
        <w:ind w:left="720" w:hanging="720"/>
        <w:jc w:val="center"/>
        <w:rPr>
          <w:rFonts w:ascii="Times New Roman" w:hAnsi="Times New Roman" w:cs="Times New Roman"/>
          <w:color w:val="222222"/>
          <w:sz w:val="24"/>
          <w:szCs w:val="24"/>
          <w:shd w:val="clear" w:color="auto" w:fill="FFFFFF"/>
        </w:rPr>
      </w:pPr>
    </w:p>
    <w:p w:rsidR="00C22BDC" w:rsidRPr="001D236D" w:rsidRDefault="00715F7C" w:rsidP="001D236D">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715F7C" w:rsidRPr="001D236D" w:rsidRDefault="00715F7C" w:rsidP="001D236D">
      <w:pPr>
        <w:spacing w:line="480" w:lineRule="auto"/>
        <w:ind w:left="720" w:hanging="720"/>
        <w:rPr>
          <w:rFonts w:ascii="Times New Roman" w:hAnsi="Times New Roman" w:cs="Times New Roman"/>
          <w:color w:val="222222"/>
          <w:sz w:val="24"/>
          <w:szCs w:val="24"/>
          <w:shd w:val="clear" w:color="auto" w:fill="FFFFFF"/>
        </w:rPr>
      </w:pPr>
      <w:r w:rsidRPr="00715F7C">
        <w:rPr>
          <w:rFonts w:ascii="Times New Roman" w:hAnsi="Times New Roman" w:cs="Times New Roman"/>
          <w:color w:val="222222"/>
          <w:sz w:val="24"/>
          <w:szCs w:val="24"/>
          <w:shd w:val="clear" w:color="auto" w:fill="FFFFFF"/>
        </w:rPr>
        <w:t xml:space="preserve">Alan Zarembo. Childhood obesity rate in U.S. hits a plateau. Los Angeles Times.May 28, 2008. </w:t>
      </w:r>
      <w:hyperlink r:id="rId6" w:history="1">
        <w:r w:rsidRPr="00715F7C">
          <w:rPr>
            <w:rFonts w:ascii="Times New Roman" w:hAnsi="Times New Roman" w:cs="Times New Roman"/>
            <w:color w:val="222222"/>
            <w:sz w:val="24"/>
            <w:szCs w:val="24"/>
            <w:shd w:val="clear" w:color="auto" w:fill="FFFFFF"/>
          </w:rPr>
          <w:t>www.latimes.com/archives/la-xpm-2008-may-28-sci-obesity28-story.html</w:t>
        </w:r>
      </w:hyperlink>
    </w:p>
    <w:p w:rsidR="00715F7C" w:rsidRPr="00715F7C" w:rsidRDefault="00715F7C" w:rsidP="001D236D">
      <w:pPr>
        <w:spacing w:line="480" w:lineRule="auto"/>
        <w:ind w:left="720" w:hanging="720"/>
        <w:rPr>
          <w:rFonts w:ascii="Times New Roman" w:hAnsi="Times New Roman" w:cs="Times New Roman"/>
          <w:color w:val="222222"/>
          <w:sz w:val="24"/>
          <w:szCs w:val="24"/>
          <w:shd w:val="clear" w:color="auto" w:fill="FFFFFF"/>
        </w:rPr>
      </w:pPr>
      <w:r w:rsidRPr="00715F7C">
        <w:rPr>
          <w:rFonts w:ascii="Times New Roman" w:hAnsi="Times New Roman" w:cs="Times New Roman"/>
          <w:color w:val="222222"/>
          <w:sz w:val="24"/>
          <w:szCs w:val="24"/>
          <w:shd w:val="clear" w:color="auto" w:fill="FFFFFF"/>
        </w:rPr>
        <w:t>Apovian, Caroline M. "Obesity: definition, comorbidities, causes, and burden." </w:t>
      </w:r>
      <w:r w:rsidRPr="00715F7C">
        <w:rPr>
          <w:rFonts w:ascii="Times New Roman" w:hAnsi="Times New Roman" w:cs="Times New Roman"/>
          <w:i/>
          <w:iCs/>
          <w:color w:val="222222"/>
          <w:sz w:val="24"/>
          <w:szCs w:val="24"/>
          <w:shd w:val="clear" w:color="auto" w:fill="FFFFFF"/>
        </w:rPr>
        <w:t>Am J Manag Care</w:t>
      </w:r>
      <w:r w:rsidRPr="00715F7C">
        <w:rPr>
          <w:rFonts w:ascii="Times New Roman" w:hAnsi="Times New Roman" w:cs="Times New Roman"/>
          <w:color w:val="222222"/>
          <w:sz w:val="24"/>
          <w:szCs w:val="24"/>
          <w:shd w:val="clear" w:color="auto" w:fill="FFFFFF"/>
        </w:rPr>
        <w:t> 22.7 Suppl (2016): s176-85.</w:t>
      </w:r>
      <w:bookmarkStart w:id="0" w:name="_GoBack"/>
      <w:bookmarkEnd w:id="0"/>
    </w:p>
    <w:p w:rsidR="00715F7C" w:rsidRPr="00715F7C" w:rsidRDefault="00715F7C" w:rsidP="001D236D">
      <w:pPr>
        <w:spacing w:line="480" w:lineRule="auto"/>
        <w:ind w:left="720" w:hanging="720"/>
        <w:rPr>
          <w:rFonts w:ascii="Times New Roman" w:hAnsi="Times New Roman" w:cs="Times New Roman"/>
          <w:color w:val="222222"/>
          <w:sz w:val="24"/>
          <w:szCs w:val="24"/>
          <w:shd w:val="clear" w:color="auto" w:fill="FFFFFF"/>
        </w:rPr>
      </w:pPr>
      <w:r w:rsidRPr="00715F7C">
        <w:rPr>
          <w:rFonts w:ascii="Times New Roman" w:hAnsi="Times New Roman" w:cs="Times New Roman"/>
          <w:color w:val="222222"/>
          <w:sz w:val="24"/>
          <w:szCs w:val="24"/>
          <w:shd w:val="clear" w:color="auto" w:fill="FFFFFF"/>
        </w:rPr>
        <w:t>Gelburd, Robin. "Obesity and Type 2 Diabetes in Young People: A Matter of National Concern." (2017): SP218-SP219.</w:t>
      </w:r>
    </w:p>
    <w:p w:rsidR="00715F7C" w:rsidRPr="00715F7C" w:rsidRDefault="00715F7C" w:rsidP="001D236D">
      <w:pPr>
        <w:spacing w:line="480" w:lineRule="auto"/>
        <w:ind w:left="720" w:hanging="720"/>
        <w:rPr>
          <w:rFonts w:ascii="Times New Roman" w:hAnsi="Times New Roman" w:cs="Times New Roman"/>
          <w:color w:val="222222"/>
          <w:sz w:val="24"/>
          <w:szCs w:val="24"/>
          <w:shd w:val="clear" w:color="auto" w:fill="FFFFFF"/>
        </w:rPr>
      </w:pPr>
      <w:r w:rsidRPr="00715F7C">
        <w:rPr>
          <w:rFonts w:ascii="Times New Roman" w:hAnsi="Times New Roman" w:cs="Times New Roman"/>
          <w:color w:val="222222"/>
          <w:sz w:val="24"/>
          <w:szCs w:val="24"/>
          <w:shd w:val="clear" w:color="auto" w:fill="FFFFFF"/>
        </w:rPr>
        <w:t>Rosenthal, Raul J., et al. "Obesity in America." </w:t>
      </w:r>
      <w:r w:rsidRPr="00715F7C">
        <w:rPr>
          <w:rFonts w:ascii="Times New Roman" w:hAnsi="Times New Roman" w:cs="Times New Roman"/>
          <w:i/>
          <w:iCs/>
          <w:color w:val="222222"/>
          <w:sz w:val="24"/>
          <w:szCs w:val="24"/>
          <w:shd w:val="clear" w:color="auto" w:fill="FFFFFF"/>
        </w:rPr>
        <w:t>Surgery for Obesity and Related Diseases</w:t>
      </w:r>
      <w:r w:rsidRPr="00715F7C">
        <w:rPr>
          <w:rFonts w:ascii="Times New Roman" w:hAnsi="Times New Roman" w:cs="Times New Roman"/>
          <w:color w:val="222222"/>
          <w:sz w:val="24"/>
          <w:szCs w:val="24"/>
          <w:shd w:val="clear" w:color="auto" w:fill="FFFFFF"/>
        </w:rPr>
        <w:t> 13.10 (2017): 1643-1650.</w:t>
      </w:r>
    </w:p>
    <w:p w:rsidR="00715F7C" w:rsidRPr="00715F7C" w:rsidRDefault="00715F7C" w:rsidP="001D236D">
      <w:pPr>
        <w:spacing w:line="480" w:lineRule="auto"/>
        <w:ind w:left="720" w:hanging="720"/>
        <w:rPr>
          <w:rFonts w:ascii="Times New Roman" w:hAnsi="Times New Roman" w:cs="Times New Roman"/>
          <w:color w:val="222222"/>
          <w:sz w:val="24"/>
          <w:szCs w:val="24"/>
          <w:shd w:val="clear" w:color="auto" w:fill="FFFFFF"/>
        </w:rPr>
      </w:pPr>
      <w:r w:rsidRPr="00715F7C">
        <w:rPr>
          <w:rFonts w:ascii="Times New Roman" w:hAnsi="Times New Roman" w:cs="Times New Roman"/>
          <w:color w:val="222222"/>
          <w:sz w:val="24"/>
          <w:szCs w:val="24"/>
          <w:shd w:val="clear" w:color="auto" w:fill="FFFFFF"/>
        </w:rPr>
        <w:t>Ross, Sharon E., Jennifer I. Flynn, and Russell R. Pate. "What is really causing the obesity epidemic? A review of reviews in children and adults." </w:t>
      </w:r>
      <w:r w:rsidRPr="00715F7C">
        <w:rPr>
          <w:rFonts w:ascii="Times New Roman" w:hAnsi="Times New Roman" w:cs="Times New Roman"/>
          <w:i/>
          <w:iCs/>
          <w:color w:val="222222"/>
          <w:sz w:val="24"/>
          <w:szCs w:val="24"/>
          <w:shd w:val="clear" w:color="auto" w:fill="FFFFFF"/>
        </w:rPr>
        <w:t>Journal of sports sciences</w:t>
      </w:r>
      <w:r w:rsidRPr="00715F7C">
        <w:rPr>
          <w:rFonts w:ascii="Times New Roman" w:hAnsi="Times New Roman" w:cs="Times New Roman"/>
          <w:color w:val="222222"/>
          <w:sz w:val="24"/>
          <w:szCs w:val="24"/>
          <w:shd w:val="clear" w:color="auto" w:fill="FFFFFF"/>
        </w:rPr>
        <w:t> 34.12 (2016): 1148-1153.</w:t>
      </w:r>
    </w:p>
    <w:sectPr w:rsidR="00715F7C" w:rsidRPr="00715F7C" w:rsidSect="001D7E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BBF" w:rsidRDefault="00581BBF" w:rsidP="001D7EF7">
      <w:pPr>
        <w:spacing w:after="0" w:line="240" w:lineRule="auto"/>
      </w:pPr>
      <w:r>
        <w:separator/>
      </w:r>
    </w:p>
  </w:endnote>
  <w:endnote w:type="continuationSeparator" w:id="1">
    <w:p w:rsidR="00581BBF" w:rsidRDefault="00581BBF" w:rsidP="001D7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BBF" w:rsidRDefault="00581BBF" w:rsidP="001D7EF7">
      <w:pPr>
        <w:spacing w:after="0" w:line="240" w:lineRule="auto"/>
      </w:pPr>
      <w:r>
        <w:separator/>
      </w:r>
    </w:p>
  </w:footnote>
  <w:footnote w:type="continuationSeparator" w:id="1">
    <w:p w:rsidR="00581BBF" w:rsidRDefault="00581BBF" w:rsidP="001D7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F7" w:rsidRPr="001D7EF7" w:rsidRDefault="00EB6B47" w:rsidP="00EB6B47">
    <w:pPr>
      <w:spacing w:line="480" w:lineRule="auto"/>
      <w:ind w:left="7200" w:firstLine="720"/>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621948199"/>
        <w:docPartObj>
          <w:docPartGallery w:val="Page Numbers (Top of Page)"/>
          <w:docPartUnique/>
        </w:docPartObj>
      </w:sdtPr>
      <w:sdtEndPr>
        <w:rPr>
          <w:noProof/>
        </w:rPr>
      </w:sdtEndPr>
      <w:sdtContent>
        <w:r w:rsidR="008F1483" w:rsidRPr="001D7EF7">
          <w:rPr>
            <w:rFonts w:ascii="Times New Roman" w:hAnsi="Times New Roman" w:cs="Times New Roman"/>
            <w:sz w:val="24"/>
            <w:szCs w:val="24"/>
          </w:rPr>
          <w:fldChar w:fldCharType="begin"/>
        </w:r>
        <w:r w:rsidR="001D7EF7" w:rsidRPr="001D7EF7">
          <w:rPr>
            <w:rFonts w:ascii="Times New Roman" w:hAnsi="Times New Roman" w:cs="Times New Roman"/>
            <w:sz w:val="24"/>
            <w:szCs w:val="24"/>
          </w:rPr>
          <w:instrText xml:space="preserve"> PAGE   \* MERGEFORMAT </w:instrText>
        </w:r>
        <w:r w:rsidR="008F1483" w:rsidRPr="001D7EF7">
          <w:rPr>
            <w:rFonts w:ascii="Times New Roman" w:hAnsi="Times New Roman" w:cs="Times New Roman"/>
            <w:sz w:val="24"/>
            <w:szCs w:val="24"/>
          </w:rPr>
          <w:fldChar w:fldCharType="separate"/>
        </w:r>
        <w:r w:rsidR="00FA7F30">
          <w:rPr>
            <w:rFonts w:ascii="Times New Roman" w:hAnsi="Times New Roman" w:cs="Times New Roman"/>
            <w:noProof/>
            <w:sz w:val="24"/>
            <w:szCs w:val="24"/>
          </w:rPr>
          <w:t>4</w:t>
        </w:r>
        <w:r w:rsidR="008F1483" w:rsidRPr="001D7EF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F7" w:rsidRPr="001D7EF7" w:rsidRDefault="00943454" w:rsidP="00943454">
    <w:pPr>
      <w:spacing w:line="480" w:lineRule="auto"/>
      <w:ind w:left="7920"/>
      <w:rPr>
        <w:rFonts w:ascii="Times New Roman" w:hAnsi="Times New Roman" w:cs="Times New Roman"/>
        <w:sz w:val="24"/>
        <w:szCs w:val="24"/>
      </w:rPr>
    </w:pPr>
    <w:r>
      <w:rPr>
        <w:rFonts w:ascii="Times New Roman" w:hAnsi="Times New Roman" w:cs="Times New Roman"/>
        <w:sz w:val="24"/>
        <w:szCs w:val="24"/>
      </w:rPr>
      <w:t>Surname</w:t>
    </w:r>
    <w:sdt>
      <w:sdtPr>
        <w:rPr>
          <w:rFonts w:ascii="Times New Roman" w:hAnsi="Times New Roman" w:cs="Times New Roman"/>
          <w:sz w:val="24"/>
          <w:szCs w:val="24"/>
        </w:rPr>
        <w:id w:val="-1733538823"/>
        <w:docPartObj>
          <w:docPartGallery w:val="Page Numbers (Top of Page)"/>
          <w:docPartUnique/>
        </w:docPartObj>
      </w:sdtPr>
      <w:sdtEndPr>
        <w:rPr>
          <w:noProof/>
        </w:rPr>
      </w:sdtEndPr>
      <w:sdtContent>
        <w:r w:rsidR="008F1483" w:rsidRPr="001D7EF7">
          <w:rPr>
            <w:rFonts w:ascii="Times New Roman" w:hAnsi="Times New Roman" w:cs="Times New Roman"/>
            <w:sz w:val="24"/>
            <w:szCs w:val="24"/>
          </w:rPr>
          <w:fldChar w:fldCharType="begin"/>
        </w:r>
        <w:r w:rsidR="001D7EF7" w:rsidRPr="001D7EF7">
          <w:rPr>
            <w:rFonts w:ascii="Times New Roman" w:hAnsi="Times New Roman" w:cs="Times New Roman"/>
            <w:sz w:val="24"/>
            <w:szCs w:val="24"/>
          </w:rPr>
          <w:instrText xml:space="preserve"> PAGE   \* MERGEFORMAT </w:instrText>
        </w:r>
        <w:r w:rsidR="008F1483" w:rsidRPr="001D7EF7">
          <w:rPr>
            <w:rFonts w:ascii="Times New Roman" w:hAnsi="Times New Roman" w:cs="Times New Roman"/>
            <w:sz w:val="24"/>
            <w:szCs w:val="24"/>
          </w:rPr>
          <w:fldChar w:fldCharType="separate"/>
        </w:r>
        <w:r w:rsidR="00FA7F30">
          <w:rPr>
            <w:rFonts w:ascii="Times New Roman" w:hAnsi="Times New Roman" w:cs="Times New Roman"/>
            <w:noProof/>
            <w:sz w:val="24"/>
            <w:szCs w:val="24"/>
          </w:rPr>
          <w:t>1</w:t>
        </w:r>
        <w:r w:rsidR="008F1483" w:rsidRPr="001D7EF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505C"/>
    <w:rsid w:val="00002B04"/>
    <w:rsid w:val="00034134"/>
    <w:rsid w:val="00040476"/>
    <w:rsid w:val="0006469B"/>
    <w:rsid w:val="000D02BA"/>
    <w:rsid w:val="000D5592"/>
    <w:rsid w:val="000E493E"/>
    <w:rsid w:val="0010116B"/>
    <w:rsid w:val="00112902"/>
    <w:rsid w:val="00143316"/>
    <w:rsid w:val="00143FC5"/>
    <w:rsid w:val="001A574B"/>
    <w:rsid w:val="001A6CDE"/>
    <w:rsid w:val="001B3E88"/>
    <w:rsid w:val="001B5B00"/>
    <w:rsid w:val="001D236D"/>
    <w:rsid w:val="001D7EF7"/>
    <w:rsid w:val="001F2848"/>
    <w:rsid w:val="002020E3"/>
    <w:rsid w:val="00204F9C"/>
    <w:rsid w:val="00205A41"/>
    <w:rsid w:val="0022161E"/>
    <w:rsid w:val="0022598E"/>
    <w:rsid w:val="002317E5"/>
    <w:rsid w:val="00261415"/>
    <w:rsid w:val="00306DB5"/>
    <w:rsid w:val="00344C39"/>
    <w:rsid w:val="003E2EFA"/>
    <w:rsid w:val="003F103C"/>
    <w:rsid w:val="00401E8F"/>
    <w:rsid w:val="00413904"/>
    <w:rsid w:val="00433F61"/>
    <w:rsid w:val="00463B27"/>
    <w:rsid w:val="004B01AB"/>
    <w:rsid w:val="004C030C"/>
    <w:rsid w:val="00515A87"/>
    <w:rsid w:val="0052120D"/>
    <w:rsid w:val="00537825"/>
    <w:rsid w:val="005524E1"/>
    <w:rsid w:val="00581BBF"/>
    <w:rsid w:val="0063365A"/>
    <w:rsid w:val="00715F7C"/>
    <w:rsid w:val="007406D6"/>
    <w:rsid w:val="007511FE"/>
    <w:rsid w:val="00765EBA"/>
    <w:rsid w:val="00766218"/>
    <w:rsid w:val="0077215C"/>
    <w:rsid w:val="007876B0"/>
    <w:rsid w:val="00797A76"/>
    <w:rsid w:val="008502EE"/>
    <w:rsid w:val="008B4538"/>
    <w:rsid w:val="008F1483"/>
    <w:rsid w:val="008F34F4"/>
    <w:rsid w:val="0092783B"/>
    <w:rsid w:val="00943454"/>
    <w:rsid w:val="00972DF3"/>
    <w:rsid w:val="009A5509"/>
    <w:rsid w:val="009E1980"/>
    <w:rsid w:val="00A107C1"/>
    <w:rsid w:val="00A25EDD"/>
    <w:rsid w:val="00A33DB2"/>
    <w:rsid w:val="00A36577"/>
    <w:rsid w:val="00A64182"/>
    <w:rsid w:val="00A742FB"/>
    <w:rsid w:val="00A8555A"/>
    <w:rsid w:val="00AA505C"/>
    <w:rsid w:val="00B6164A"/>
    <w:rsid w:val="00BA7C9D"/>
    <w:rsid w:val="00BB515A"/>
    <w:rsid w:val="00C10DA8"/>
    <w:rsid w:val="00C22BDC"/>
    <w:rsid w:val="00CA15AB"/>
    <w:rsid w:val="00D5408B"/>
    <w:rsid w:val="00D72A67"/>
    <w:rsid w:val="00D95D32"/>
    <w:rsid w:val="00DA40E6"/>
    <w:rsid w:val="00DB630D"/>
    <w:rsid w:val="00DB76D0"/>
    <w:rsid w:val="00DE150F"/>
    <w:rsid w:val="00DF452C"/>
    <w:rsid w:val="00E207CD"/>
    <w:rsid w:val="00E62885"/>
    <w:rsid w:val="00EA74DD"/>
    <w:rsid w:val="00EB6B47"/>
    <w:rsid w:val="00EC1F6A"/>
    <w:rsid w:val="00ED178A"/>
    <w:rsid w:val="00F46D54"/>
    <w:rsid w:val="00FA7F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98E"/>
  </w:style>
  <w:style w:type="paragraph" w:styleId="Heading1">
    <w:name w:val="heading 1"/>
    <w:basedOn w:val="Normal"/>
    <w:link w:val="Heading1Char"/>
    <w:uiPriority w:val="9"/>
    <w:qFormat/>
    <w:rsid w:val="00204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8A"/>
    <w:rPr>
      <w:color w:val="0000FF"/>
      <w:u w:val="single"/>
    </w:rPr>
  </w:style>
  <w:style w:type="character" w:customStyle="1" w:styleId="Heading1Char">
    <w:name w:val="Heading 1 Char"/>
    <w:basedOn w:val="DefaultParagraphFont"/>
    <w:link w:val="Heading1"/>
    <w:uiPriority w:val="9"/>
    <w:rsid w:val="00204F9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D7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EF7"/>
  </w:style>
  <w:style w:type="paragraph" w:styleId="Footer">
    <w:name w:val="footer"/>
    <w:basedOn w:val="Normal"/>
    <w:link w:val="FooterChar"/>
    <w:uiPriority w:val="99"/>
    <w:unhideWhenUsed/>
    <w:rsid w:val="001D7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E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4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8A"/>
    <w:rPr>
      <w:color w:val="0000FF"/>
      <w:u w:val="single"/>
    </w:rPr>
  </w:style>
  <w:style w:type="character" w:customStyle="1" w:styleId="Heading1Char">
    <w:name w:val="Heading 1 Char"/>
    <w:basedOn w:val="DefaultParagraphFont"/>
    <w:link w:val="Heading1"/>
    <w:uiPriority w:val="9"/>
    <w:rsid w:val="00204F9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D7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EF7"/>
  </w:style>
  <w:style w:type="paragraph" w:styleId="Footer">
    <w:name w:val="footer"/>
    <w:basedOn w:val="Normal"/>
    <w:link w:val="FooterChar"/>
    <w:uiPriority w:val="99"/>
    <w:unhideWhenUsed/>
    <w:rsid w:val="001D7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EF7"/>
  </w:style>
</w:styles>
</file>

<file path=word/webSettings.xml><?xml version="1.0" encoding="utf-8"?>
<w:webSettings xmlns:r="http://schemas.openxmlformats.org/officeDocument/2006/relationships" xmlns:w="http://schemas.openxmlformats.org/wordprocessingml/2006/main">
  <w:divs>
    <w:div w:id="1574043865">
      <w:bodyDiv w:val="1"/>
      <w:marLeft w:val="0"/>
      <w:marRight w:val="0"/>
      <w:marTop w:val="0"/>
      <w:marBottom w:val="0"/>
      <w:divBdr>
        <w:top w:val="none" w:sz="0" w:space="0" w:color="auto"/>
        <w:left w:val="none" w:sz="0" w:space="0" w:color="auto"/>
        <w:bottom w:val="none" w:sz="0" w:space="0" w:color="auto"/>
        <w:right w:val="none" w:sz="0" w:space="0" w:color="auto"/>
      </w:divBdr>
    </w:div>
    <w:div w:id="202397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times.com/archives/la-xpm-2008-may-28-sci-obesity28-story.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3</cp:revision>
  <dcterms:created xsi:type="dcterms:W3CDTF">2019-11-27T23:10:00Z</dcterms:created>
  <dcterms:modified xsi:type="dcterms:W3CDTF">2019-11-28T19:07:00Z</dcterms:modified>
</cp:coreProperties>
</file>